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18" w:rsidRPr="00B16C3C" w:rsidRDefault="001D5218" w:rsidP="001D5218">
      <w:pPr>
        <w:pStyle w:val="a3"/>
        <w:shd w:val="clear" w:color="auto" w:fill="FFFFFF"/>
        <w:tabs>
          <w:tab w:val="left" w:pos="4505"/>
          <w:tab w:val="center" w:pos="5565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Оснащение кабинета № 22</w:t>
      </w: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B16C3C">
        <w:rPr>
          <w:rFonts w:ascii="Times New Roman" w:hAnsi="Times New Roman"/>
          <w:b/>
          <w:sz w:val="28"/>
          <w:szCs w:val="28"/>
        </w:rPr>
        <w:t>Опись имущества кабинета</w:t>
      </w:r>
    </w:p>
    <w:p w:rsidR="001D5218" w:rsidRPr="00B16C3C" w:rsidRDefault="001D5218" w:rsidP="001D52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371"/>
        <w:gridCol w:w="1701"/>
      </w:tblGrid>
      <w:tr w:rsidR="001D5218" w:rsidRPr="00B16C3C" w:rsidTr="001D5218">
        <w:tc>
          <w:tcPr>
            <w:tcW w:w="709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Доска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Стол  учительский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Стул  учительский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Столы  ученические двухместные 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Стулья ученические  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Шкафы для ученических вещей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 Стенка 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1D5218" w:rsidRPr="00B16C3C" w:rsidRDefault="001D5218" w:rsidP="00A964B0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Жалюзи</w:t>
            </w:r>
          </w:p>
        </w:tc>
        <w:tc>
          <w:tcPr>
            <w:tcW w:w="170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1D5218" w:rsidRPr="00B16C3C" w:rsidRDefault="001D5218" w:rsidP="001D5218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28"/>
          <w:szCs w:val="28"/>
        </w:rPr>
      </w:pPr>
      <w:r w:rsidRPr="00B16C3C">
        <w:rPr>
          <w:rFonts w:ascii="Times New Roman" w:hAnsi="Times New Roman"/>
          <w:b/>
          <w:sz w:val="28"/>
          <w:szCs w:val="28"/>
        </w:rPr>
        <w:t>Техническое обеспечение кабинета</w:t>
      </w: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7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4540"/>
        <w:gridCol w:w="2694"/>
      </w:tblGrid>
      <w:tr w:rsidR="00EF7B5B" w:rsidRPr="00B16C3C" w:rsidTr="00EF7B5B">
        <w:tc>
          <w:tcPr>
            <w:tcW w:w="705" w:type="dxa"/>
          </w:tcPr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Наименование ТСО</w:t>
            </w:r>
          </w:p>
        </w:tc>
        <w:tc>
          <w:tcPr>
            <w:tcW w:w="2694" w:type="dxa"/>
          </w:tcPr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Ноутбук</w:t>
            </w:r>
          </w:p>
        </w:tc>
        <w:tc>
          <w:tcPr>
            <w:tcW w:w="2694" w:type="dxa"/>
          </w:tcPr>
          <w:p w:rsidR="00EF7B5B" w:rsidRPr="00EF7B5B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Колонки</w:t>
            </w:r>
          </w:p>
        </w:tc>
        <w:tc>
          <w:tcPr>
            <w:tcW w:w="2694" w:type="dxa"/>
          </w:tcPr>
          <w:p w:rsidR="00EF7B5B" w:rsidRPr="00EF7B5B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A964B0">
            <w:pPr>
              <w:spacing w:after="0" w:line="36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Проектор</w:t>
            </w:r>
          </w:p>
        </w:tc>
        <w:tc>
          <w:tcPr>
            <w:tcW w:w="2694" w:type="dxa"/>
          </w:tcPr>
          <w:p w:rsidR="00EF7B5B" w:rsidRPr="00EF7B5B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1D5218">
            <w:pPr>
              <w:numPr>
                <w:ilvl w:val="0"/>
                <w:numId w:val="2"/>
              </w:numPr>
              <w:tabs>
                <w:tab w:val="left" w:pos="460"/>
              </w:tabs>
              <w:spacing w:after="0" w:line="360" w:lineRule="auto"/>
              <w:ind w:left="318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экран</w:t>
            </w:r>
          </w:p>
        </w:tc>
        <w:tc>
          <w:tcPr>
            <w:tcW w:w="2694" w:type="dxa"/>
          </w:tcPr>
          <w:p w:rsidR="00EF7B5B" w:rsidRPr="00B16C3C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1D5218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Компьютер </w:t>
            </w:r>
          </w:p>
        </w:tc>
        <w:tc>
          <w:tcPr>
            <w:tcW w:w="2694" w:type="dxa"/>
          </w:tcPr>
          <w:p w:rsidR="00EF7B5B" w:rsidRPr="00B16C3C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1D5218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Системный блок</w:t>
            </w:r>
          </w:p>
        </w:tc>
        <w:tc>
          <w:tcPr>
            <w:tcW w:w="2694" w:type="dxa"/>
          </w:tcPr>
          <w:p w:rsidR="00EF7B5B" w:rsidRPr="00B16C3C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1D5218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Pr="00B16C3C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Клавиатура </w:t>
            </w:r>
          </w:p>
        </w:tc>
        <w:tc>
          <w:tcPr>
            <w:tcW w:w="2694" w:type="dxa"/>
          </w:tcPr>
          <w:p w:rsidR="00EF7B5B" w:rsidRPr="00B16C3C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F7B5B" w:rsidRPr="00B16C3C" w:rsidTr="00EF7B5B">
        <w:tc>
          <w:tcPr>
            <w:tcW w:w="705" w:type="dxa"/>
          </w:tcPr>
          <w:p w:rsidR="00EF7B5B" w:rsidRPr="00B16C3C" w:rsidRDefault="00EF7B5B" w:rsidP="001D5218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EF7B5B" w:rsidRDefault="00EF7B5B" w:rsidP="00EF7B5B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Мышка компьютерная</w:t>
            </w:r>
          </w:p>
        </w:tc>
        <w:tc>
          <w:tcPr>
            <w:tcW w:w="2694" w:type="dxa"/>
          </w:tcPr>
          <w:p w:rsidR="00EF7B5B" w:rsidRPr="00B16C3C" w:rsidRDefault="00EF7B5B" w:rsidP="00EF7B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D5218" w:rsidRPr="00B16C3C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E29A2" w:rsidRDefault="003E29A2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44A5D" w:rsidRDefault="00444A5D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44A5D" w:rsidRDefault="00444A5D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E29A2" w:rsidRDefault="003E29A2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16C3C">
        <w:rPr>
          <w:rFonts w:ascii="Times New Roman" w:hAnsi="Times New Roman"/>
          <w:b/>
          <w:sz w:val="28"/>
          <w:szCs w:val="28"/>
        </w:rPr>
        <w:lastRenderedPageBreak/>
        <w:t>Учебно-методическое обеспечение кабинета.</w:t>
      </w:r>
    </w:p>
    <w:p w:rsidR="003E29A2" w:rsidRPr="00B16C3C" w:rsidRDefault="003E29A2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"/>
        <w:gridCol w:w="3379"/>
        <w:gridCol w:w="1091"/>
        <w:gridCol w:w="4582"/>
      </w:tblGrid>
      <w:tr w:rsidR="001D5218" w:rsidRPr="00B16C3C" w:rsidTr="003E29A2">
        <w:trPr>
          <w:trHeight w:val="775"/>
        </w:trPr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7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Математика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</w:t>
            </w:r>
            <w:r w:rsidRPr="00B16C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16C3C">
              <w:rPr>
                <w:rFonts w:ascii="Times New Roman" w:hAnsi="Times New Roman"/>
                <w:sz w:val="28"/>
                <w:szCs w:val="28"/>
              </w:rPr>
              <w:t>2 класс(1,2 части)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Тесты 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Рабочая тетрадь №1.2.</w:t>
            </w:r>
          </w:p>
        </w:tc>
      </w:tr>
      <w:tr w:rsidR="001D5218" w:rsidRPr="00B16C3C" w:rsidTr="003E29A2">
        <w:trPr>
          <w:trHeight w:val="649"/>
        </w:trPr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 Литературное чтение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Окружающий мир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 Литературное </w:t>
            </w:r>
          </w:p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чтение</w:t>
            </w:r>
          </w:p>
        </w:tc>
        <w:tc>
          <w:tcPr>
            <w:tcW w:w="109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Технология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Учебник.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Технология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Рабочая тетрадь к учебнику «Технология»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09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379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09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82" w:type="dxa"/>
          </w:tcPr>
          <w:p w:rsidR="001D5218" w:rsidRPr="00B16C3C" w:rsidRDefault="001D5218" w:rsidP="001D521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379" w:type="dxa"/>
          </w:tcPr>
          <w:p w:rsidR="001D5218" w:rsidRPr="00B16C3C" w:rsidRDefault="00EF7B5B" w:rsidP="00EF7B5B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Альбомы народного и декоративно-прикладного искусства: «</w:t>
            </w:r>
            <w:proofErr w:type="spellStart"/>
            <w:r>
              <w:rPr>
                <w:color w:val="000000"/>
                <w:sz w:val="27"/>
                <w:szCs w:val="27"/>
              </w:rPr>
              <w:t>Гордецкая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роспись» «Дымковская игрушка» «Хохломская роспись» «Узоры </w:t>
            </w:r>
            <w:proofErr w:type="spellStart"/>
            <w:r>
              <w:rPr>
                <w:color w:val="000000"/>
                <w:sz w:val="27"/>
                <w:szCs w:val="27"/>
              </w:rPr>
              <w:t>Полхо</w:t>
            </w:r>
            <w:proofErr w:type="gramStart"/>
            <w:r>
              <w:rPr>
                <w:color w:val="000000"/>
                <w:sz w:val="27"/>
                <w:szCs w:val="27"/>
              </w:rPr>
              <w:t>в</w:t>
            </w:r>
            <w:proofErr w:type="spellEnd"/>
            <w:r>
              <w:rPr>
                <w:color w:val="000000"/>
                <w:sz w:val="27"/>
                <w:szCs w:val="27"/>
              </w:rPr>
              <w:t>-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Майдана» «Сказочная Гжель» «</w:t>
            </w:r>
            <w:proofErr w:type="spellStart"/>
            <w:r>
              <w:rPr>
                <w:color w:val="000000"/>
                <w:sz w:val="27"/>
                <w:szCs w:val="27"/>
              </w:rPr>
              <w:t>Филимоновские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свистульки»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58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379" w:type="dxa"/>
          </w:tcPr>
          <w:p w:rsidR="001D5218" w:rsidRPr="00B16C3C" w:rsidRDefault="00EF7B5B" w:rsidP="00EF7B5B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Комплект таблиц демонстрационных «</w:t>
            </w:r>
            <w:proofErr w:type="spellStart"/>
            <w:r>
              <w:rPr>
                <w:color w:val="000000"/>
                <w:sz w:val="27"/>
                <w:szCs w:val="27"/>
              </w:rPr>
              <w:t>Государственныесимволы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РФ» и Татарстана» </w:t>
            </w:r>
          </w:p>
        </w:tc>
        <w:tc>
          <w:tcPr>
            <w:tcW w:w="1091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29A2" w:rsidRDefault="003E29A2" w:rsidP="001D5218">
      <w:pPr>
        <w:pStyle w:val="a3"/>
        <w:spacing w:after="0"/>
        <w:ind w:left="0"/>
        <w:rPr>
          <w:rFonts w:ascii="Times New Roman" w:hAnsi="Times New Roman"/>
          <w:noProof/>
          <w:color w:val="000000"/>
          <w:sz w:val="28"/>
          <w:szCs w:val="28"/>
        </w:rPr>
      </w:pPr>
    </w:p>
    <w:p w:rsidR="003E29A2" w:rsidRDefault="003E29A2" w:rsidP="001D5218">
      <w:pPr>
        <w:pStyle w:val="a3"/>
        <w:spacing w:after="0"/>
        <w:ind w:left="0"/>
        <w:rPr>
          <w:rFonts w:ascii="Times New Roman" w:hAnsi="Times New Roman"/>
          <w:noProof/>
          <w:color w:val="000000"/>
          <w:sz w:val="28"/>
          <w:szCs w:val="28"/>
        </w:rPr>
      </w:pPr>
    </w:p>
    <w:p w:rsidR="003E29A2" w:rsidRDefault="003E29A2" w:rsidP="001D5218">
      <w:pPr>
        <w:pStyle w:val="a3"/>
        <w:spacing w:after="0"/>
        <w:ind w:left="0"/>
        <w:rPr>
          <w:rFonts w:ascii="Times New Roman" w:hAnsi="Times New Roman"/>
          <w:noProof/>
          <w:color w:val="000000"/>
          <w:sz w:val="28"/>
          <w:szCs w:val="28"/>
        </w:rPr>
      </w:pPr>
    </w:p>
    <w:p w:rsidR="001D5218" w:rsidRDefault="001D5218" w:rsidP="001D5218">
      <w:pPr>
        <w:pStyle w:val="a3"/>
        <w:spacing w:after="0"/>
        <w:ind w:left="0"/>
        <w:rPr>
          <w:rFonts w:ascii="Times New Roman" w:hAnsi="Times New Roman"/>
          <w:noProof/>
          <w:color w:val="000000"/>
          <w:sz w:val="28"/>
          <w:szCs w:val="28"/>
        </w:rPr>
      </w:pPr>
      <w:r w:rsidRPr="00B16C3C">
        <w:rPr>
          <w:rFonts w:ascii="Times New Roman" w:hAnsi="Times New Roman"/>
          <w:noProof/>
          <w:color w:val="000000"/>
          <w:sz w:val="28"/>
          <w:szCs w:val="28"/>
        </w:rPr>
        <w:t xml:space="preserve">             </w:t>
      </w:r>
    </w:p>
    <w:p w:rsidR="001D5218" w:rsidRDefault="001D5218" w:rsidP="001D5218">
      <w:pPr>
        <w:pStyle w:val="a3"/>
        <w:spacing w:after="0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B16C3C">
        <w:rPr>
          <w:rFonts w:ascii="Times New Roman" w:hAnsi="Times New Roman"/>
          <w:b/>
          <w:bCs/>
          <w:i/>
          <w:sz w:val="28"/>
          <w:szCs w:val="28"/>
        </w:rPr>
        <w:lastRenderedPageBreak/>
        <w:t>Учебно</w:t>
      </w:r>
      <w:bookmarkStart w:id="0" w:name="_GoBack"/>
      <w:bookmarkEnd w:id="0"/>
      <w:r w:rsidRPr="00B16C3C">
        <w:rPr>
          <w:rFonts w:ascii="Times New Roman" w:hAnsi="Times New Roman"/>
          <w:b/>
          <w:bCs/>
          <w:i/>
          <w:sz w:val="28"/>
          <w:szCs w:val="28"/>
        </w:rPr>
        <w:t>-методическая и справочная литература.</w:t>
      </w:r>
    </w:p>
    <w:p w:rsidR="003E29A2" w:rsidRPr="00B16C3C" w:rsidRDefault="003E29A2" w:rsidP="001D5218">
      <w:pPr>
        <w:pStyle w:val="a3"/>
        <w:spacing w:after="0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4253"/>
        <w:gridCol w:w="2268"/>
        <w:gridCol w:w="2551"/>
      </w:tblGrid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 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 xml:space="preserve">Автор  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ind w:hanging="95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Издательство, год издания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во 2 классе по учебнику «Математика»</w:t>
            </w:r>
          </w:p>
        </w:tc>
        <w:tc>
          <w:tcPr>
            <w:tcW w:w="2268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М.И.Моро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во</w:t>
            </w:r>
            <w:proofErr w:type="gramStart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proofErr w:type="gramEnd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 классе по учебнику «Русский язык»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Т.М.Андрианова</w:t>
            </w:r>
          </w:p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В.А.Илюхина</w:t>
            </w:r>
            <w:proofErr w:type="spellEnd"/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 1 классе по учебнику «Литературное чтение»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Э.Э.Кац</w:t>
            </w:r>
            <w:proofErr w:type="spellEnd"/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во</w:t>
            </w:r>
            <w:proofErr w:type="gramStart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proofErr w:type="gramEnd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  классе по учебнику «Окружающий мир»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Плешаков  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 2 классе по учебнику «Технология»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О.В.Узорова</w:t>
            </w:r>
            <w:proofErr w:type="spellEnd"/>
            <w:r w:rsidRPr="00B16C3C">
              <w:rPr>
                <w:rFonts w:ascii="Times New Roman" w:hAnsi="Times New Roman"/>
                <w:sz w:val="28"/>
                <w:szCs w:val="28"/>
              </w:rPr>
              <w:t>, Е.А.Нефедова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Обучение в 2 классе по учебнику «Изобразительное искусство»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Неменский</w:t>
            </w:r>
            <w:proofErr w:type="spellEnd"/>
            <w:r w:rsidRPr="00B16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Программы образовательных учреждений «Начальная школа»1-4 классы УМК «Перспектива»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1,2 части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1D521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Классные часы 1 класс.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Составитель Т.М.Максимова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Орфографический разбор слова 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Ушакова </w:t>
            </w: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500 загадок для детей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Уроки мастерства. Мастер-класс учителя начальной школы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1D5218" w:rsidRPr="00B16C3C" w:rsidRDefault="001D5218" w:rsidP="00EF7B5B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Школьный словарик. Разбор слова по составу.</w:t>
            </w:r>
          </w:p>
        </w:tc>
        <w:tc>
          <w:tcPr>
            <w:tcW w:w="2268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И.В.Клюхина</w:t>
            </w:r>
            <w:proofErr w:type="spellEnd"/>
          </w:p>
        </w:tc>
        <w:tc>
          <w:tcPr>
            <w:tcW w:w="2551" w:type="dxa"/>
          </w:tcPr>
          <w:p w:rsidR="001D5218" w:rsidRPr="00B16C3C" w:rsidRDefault="001D5218" w:rsidP="00EF7B5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Школьный словарик. Фразеологический словарь.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Е.И.Рогалева</w:t>
            </w:r>
            <w:proofErr w:type="spellEnd"/>
          </w:p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Т.Г.Никитина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Школьный словарик. Правила по русскому языку.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И.В.Крюхина</w:t>
            </w:r>
            <w:proofErr w:type="spellEnd"/>
            <w:r w:rsidRPr="00B16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Орфографический словарик.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П.А.Грушников</w:t>
            </w:r>
            <w:proofErr w:type="spellEnd"/>
            <w:r w:rsidRPr="00B16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Школьный грамматик</w:t>
            </w:r>
            <w:proofErr w:type="gramStart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о-</w:t>
            </w:r>
            <w:proofErr w:type="gramEnd"/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 xml:space="preserve"> орфографический словарь </w:t>
            </w: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русского языка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lastRenderedPageBreak/>
              <w:t>Б.Т.Панов</w:t>
            </w:r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2009</w:t>
            </w:r>
          </w:p>
        </w:tc>
      </w:tr>
      <w:tr w:rsidR="001D5218" w:rsidRPr="00B16C3C" w:rsidTr="001D5218">
        <w:tc>
          <w:tcPr>
            <w:tcW w:w="709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4253" w:type="dxa"/>
          </w:tcPr>
          <w:p w:rsidR="001D5218" w:rsidRPr="00B16C3C" w:rsidRDefault="001D5218" w:rsidP="00A964B0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Cs/>
                <w:sz w:val="28"/>
                <w:szCs w:val="28"/>
              </w:rPr>
              <w:t>Этико-правовое воспитание младших школьников.</w:t>
            </w:r>
          </w:p>
        </w:tc>
        <w:tc>
          <w:tcPr>
            <w:tcW w:w="2268" w:type="dxa"/>
          </w:tcPr>
          <w:p w:rsidR="001D5218" w:rsidRPr="00B16C3C" w:rsidRDefault="001D5218" w:rsidP="00A964B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6C3C">
              <w:rPr>
                <w:rFonts w:ascii="Times New Roman" w:hAnsi="Times New Roman"/>
                <w:sz w:val="28"/>
                <w:szCs w:val="28"/>
              </w:rPr>
              <w:t>А.А.Давлетшина</w:t>
            </w:r>
            <w:proofErr w:type="spellEnd"/>
          </w:p>
        </w:tc>
        <w:tc>
          <w:tcPr>
            <w:tcW w:w="2551" w:type="dxa"/>
          </w:tcPr>
          <w:p w:rsidR="001D5218" w:rsidRPr="00B16C3C" w:rsidRDefault="001D5218" w:rsidP="001D521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</w:tr>
    </w:tbl>
    <w:p w:rsidR="003E29A2" w:rsidRDefault="003E29A2" w:rsidP="001D5218">
      <w:pPr>
        <w:pStyle w:val="a3"/>
        <w:spacing w:after="0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9A2" w:rsidRDefault="003E29A2" w:rsidP="001D5218">
      <w:pPr>
        <w:pStyle w:val="a3"/>
        <w:spacing w:after="0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D5218" w:rsidRDefault="001D5218" w:rsidP="001D5218">
      <w:pPr>
        <w:pStyle w:val="a3"/>
        <w:spacing w:after="0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B16C3C">
        <w:rPr>
          <w:rFonts w:ascii="Times New Roman" w:hAnsi="Times New Roman"/>
          <w:b/>
          <w:i/>
          <w:sz w:val="28"/>
          <w:szCs w:val="28"/>
        </w:rPr>
        <w:t>Наглядные пособия.</w:t>
      </w:r>
    </w:p>
    <w:p w:rsidR="003E29A2" w:rsidRPr="00B16C3C" w:rsidRDefault="003E29A2" w:rsidP="001D5218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5"/>
        <w:gridCol w:w="5758"/>
        <w:gridCol w:w="2388"/>
      </w:tblGrid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3C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Картинный словарь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Азбука (буквы в кармашках)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 xml:space="preserve">Панно с полосками для размещения букв, слогов и 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Плакаты по ПДД.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Плакаты по природоведению. (Среда обитания)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Раздаточный иллюстративный материал по русскому языку.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9571" w:type="dxa"/>
            <w:gridSpan w:val="3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16C3C">
              <w:rPr>
                <w:rFonts w:ascii="Times New Roman" w:hAnsi="Times New Roman"/>
                <w:i/>
                <w:sz w:val="28"/>
                <w:szCs w:val="28"/>
              </w:rPr>
              <w:t>Русский язык</w:t>
            </w:r>
          </w:p>
          <w:tbl>
            <w:tblPr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71"/>
              <w:gridCol w:w="5812"/>
              <w:gridCol w:w="3691"/>
            </w:tblGrid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Склонение существительных.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Части речи, изменения, члены предложения.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Слоги.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Спряжение глаголов.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Окончания глаголов в прошедшем времени.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Глагол.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Части речи.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Три склонения.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Имя существительное.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Парные согласные.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Парные согласные.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Склонение существительных.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 склонение Им.</w:t>
                  </w:r>
                  <w:proofErr w:type="gramStart"/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 xml:space="preserve"> В. Падежи.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Имена собственные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D5218" w:rsidRPr="00B16C3C" w:rsidTr="00EF7B5B">
              <w:tc>
                <w:tcPr>
                  <w:tcW w:w="127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812" w:type="dxa"/>
                </w:tcPr>
                <w:p w:rsidR="001D5218" w:rsidRPr="00B16C3C" w:rsidRDefault="001D5218" w:rsidP="00EF7B5B">
                  <w:pPr>
                    <w:pStyle w:val="a3"/>
                    <w:spacing w:after="0"/>
                    <w:ind w:left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16C3C">
                    <w:rPr>
                      <w:rFonts w:ascii="Times New Roman" w:hAnsi="Times New Roman"/>
                      <w:sz w:val="28"/>
                      <w:szCs w:val="28"/>
                    </w:rPr>
                    <w:t>Части речи, члены предложения.</w:t>
                  </w:r>
                </w:p>
              </w:tc>
              <w:tc>
                <w:tcPr>
                  <w:tcW w:w="3691" w:type="dxa"/>
                </w:tcPr>
                <w:p w:rsidR="001D5218" w:rsidRPr="00B16C3C" w:rsidRDefault="001D5218" w:rsidP="00A964B0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i/>
                <w:sz w:val="28"/>
                <w:szCs w:val="28"/>
              </w:rPr>
              <w:t>Математика.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Части – целое.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Счёт десятками.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Компоненты действий (сложение, вычитание, умножение, деление).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Сравнение чисел.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Чтобы узнать насколько…</w:t>
            </w:r>
            <w:proofErr w:type="gramStart"/>
            <w:r w:rsidRPr="00B16C3C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Схемы простых задач.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План решения задачи.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Периметр, площадь.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Таблица умножения</w:t>
            </w:r>
            <w:proofErr w:type="gramStart"/>
            <w:r w:rsidRPr="00B16C3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16C3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B16C3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16C3C">
              <w:rPr>
                <w:rFonts w:ascii="Times New Roman" w:hAnsi="Times New Roman"/>
                <w:sz w:val="28"/>
                <w:szCs w:val="28"/>
              </w:rPr>
              <w:t>олоски)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Порядок действий.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Сотни, десятки, единицы.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Компоненты умножения.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Единицы площади.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Таблица Пифагора.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Единицы длинны, массы, римские цифры.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Скорость, время, расстояние.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Порядок действий</w:t>
            </w:r>
            <w:proofErr w:type="gramStart"/>
            <w:r w:rsidRPr="00B16C3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16C3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B16C3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B16C3C">
              <w:rPr>
                <w:rFonts w:ascii="Times New Roman" w:hAnsi="Times New Roman"/>
                <w:sz w:val="28"/>
                <w:szCs w:val="28"/>
              </w:rPr>
              <w:t>тупенчатые схемы)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D5218" w:rsidRPr="00B16C3C" w:rsidTr="003E29A2">
        <w:tc>
          <w:tcPr>
            <w:tcW w:w="1348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833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Цена, количество, стоимость.</w:t>
            </w:r>
          </w:p>
        </w:tc>
        <w:tc>
          <w:tcPr>
            <w:tcW w:w="2390" w:type="dxa"/>
          </w:tcPr>
          <w:p w:rsidR="001D5218" w:rsidRPr="00B16C3C" w:rsidRDefault="001D5218" w:rsidP="00A964B0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1D5218" w:rsidRPr="00B16C3C" w:rsidRDefault="001D5218" w:rsidP="001D5218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1D5218" w:rsidRPr="00B16C3C" w:rsidRDefault="001D5218" w:rsidP="001D5218">
      <w:pPr>
        <w:pStyle w:val="a3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D5218" w:rsidRPr="005D1555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Cs/>
          <w:color w:val="000000"/>
          <w:sz w:val="44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44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44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44"/>
          <w:szCs w:val="28"/>
        </w:rPr>
      </w:pPr>
    </w:p>
    <w:p w:rsidR="001D5218" w:rsidRDefault="001D5218" w:rsidP="001D5218">
      <w:pPr>
        <w:pStyle w:val="a3"/>
        <w:shd w:val="clear" w:color="auto" w:fill="FFFFFF"/>
        <w:autoSpaceDE w:val="0"/>
        <w:autoSpaceDN w:val="0"/>
        <w:adjustRightInd w:val="0"/>
        <w:spacing w:after="0"/>
        <w:ind w:left="643"/>
        <w:jc w:val="center"/>
        <w:rPr>
          <w:rFonts w:ascii="Times New Roman" w:hAnsi="Times New Roman"/>
          <w:b/>
          <w:sz w:val="44"/>
          <w:szCs w:val="28"/>
        </w:rPr>
      </w:pPr>
    </w:p>
    <w:p w:rsidR="00AD6E19" w:rsidRDefault="00AD6E19"/>
    <w:sectPr w:rsidR="00AD6E19" w:rsidSect="00280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891"/>
    <w:multiLevelType w:val="hybridMultilevel"/>
    <w:tmpl w:val="BC1AB5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865EE"/>
    <w:multiLevelType w:val="hybridMultilevel"/>
    <w:tmpl w:val="03C28F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D5218"/>
    <w:rsid w:val="001D5218"/>
    <w:rsid w:val="00280055"/>
    <w:rsid w:val="003D2ACC"/>
    <w:rsid w:val="003E29A2"/>
    <w:rsid w:val="00444A5D"/>
    <w:rsid w:val="00AD6E19"/>
    <w:rsid w:val="00EF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7B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2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F7B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Юлия Андреевна</cp:lastModifiedBy>
  <cp:revision>2</cp:revision>
  <dcterms:created xsi:type="dcterms:W3CDTF">2016-05-05T11:06:00Z</dcterms:created>
  <dcterms:modified xsi:type="dcterms:W3CDTF">2016-05-05T11:06:00Z</dcterms:modified>
</cp:coreProperties>
</file>